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eastAsia="宋体"/>
          <w:b/>
          <w:sz w:val="44"/>
          <w:lang w:eastAsia="zh-CN"/>
        </w:rPr>
      </w:pPr>
      <w:r>
        <w:rPr>
          <w:rFonts w:hint="eastAsia" w:ascii="宋体" w:eastAsia="宋体"/>
          <w:b/>
          <w:sz w:val="44"/>
          <w:lang w:eastAsia="zh-CN"/>
        </w:rPr>
        <w:t>关于征集医用耗材供应商的通知</w:t>
      </w:r>
    </w:p>
    <w:p>
      <w:pPr>
        <w:numPr>
          <w:ilvl w:val="0"/>
          <w:numId w:val="0"/>
        </w:numPr>
        <w:ind w:leftChars="200" w:right="0" w:rightChars="0" w:firstLine="600" w:firstLineChars="200"/>
        <w:rPr>
          <w:rFonts w:hint="eastAsia"/>
          <w:sz w:val="30"/>
          <w:lang w:eastAsia="zh-CN"/>
        </w:rPr>
      </w:pPr>
      <w:r>
        <w:rPr>
          <w:rFonts w:hint="eastAsia"/>
          <w:sz w:val="30"/>
          <w:lang w:eastAsia="zh-CN"/>
        </w:rPr>
        <w:t>我院拟采购一批耗材，详见附表一，现开始征集供应商，报名请提供以下资料：</w:t>
      </w:r>
    </w:p>
    <w:p>
      <w:pPr>
        <w:numPr>
          <w:ilvl w:val="0"/>
          <w:numId w:val="0"/>
        </w:numPr>
        <w:ind w:leftChars="200" w:right="0" w:rightChars="0" w:firstLine="600" w:firstLineChars="200"/>
        <w:rPr>
          <w:rFonts w:hint="eastAsia"/>
          <w:sz w:val="30"/>
          <w:lang w:eastAsia="zh-CN"/>
        </w:rPr>
      </w:pPr>
      <w:r>
        <w:rPr>
          <w:rFonts w:hint="eastAsia"/>
          <w:sz w:val="30"/>
          <w:lang w:val="en-US" w:eastAsia="zh-CN"/>
        </w:rPr>
        <w:t>1.</w:t>
      </w:r>
      <w:r>
        <w:rPr>
          <w:rFonts w:hint="eastAsia"/>
          <w:sz w:val="30"/>
          <w:lang w:eastAsia="zh-CN"/>
        </w:rPr>
        <w:t>报名文件封皮请按附件二准备，资料请按附件三准备，附件四留存备用，附件五发至邮箱。</w:t>
      </w:r>
    </w:p>
    <w:p>
      <w:pPr>
        <w:numPr>
          <w:ilvl w:val="0"/>
          <w:numId w:val="0"/>
        </w:numPr>
        <w:ind w:leftChars="200" w:right="0" w:rightChars="0" w:firstLine="600" w:firstLineChars="200"/>
        <w:rPr>
          <w:rFonts w:hint="eastAsia"/>
          <w:sz w:val="30"/>
          <w:lang w:eastAsia="zh-CN"/>
        </w:rPr>
      </w:pPr>
      <w:r>
        <w:rPr>
          <w:rFonts w:hint="eastAsia"/>
          <w:sz w:val="30"/>
          <w:lang w:val="en-US" w:eastAsia="zh-CN"/>
        </w:rPr>
        <w:t>2.</w:t>
      </w:r>
      <w:r>
        <w:rPr>
          <w:rFonts w:hint="eastAsia"/>
          <w:sz w:val="30"/>
          <w:lang w:eastAsia="zh-CN"/>
        </w:rPr>
        <w:t>注意事项</w:t>
      </w:r>
    </w:p>
    <w:p>
      <w:pPr>
        <w:numPr>
          <w:ilvl w:val="0"/>
          <w:numId w:val="0"/>
        </w:numPr>
        <w:ind w:leftChars="200" w:right="0" w:rightChars="0" w:firstLine="600" w:firstLineChars="200"/>
        <w:rPr>
          <w:w w:val="95"/>
          <w:sz w:val="30"/>
        </w:rPr>
      </w:pPr>
      <w:r>
        <w:rPr>
          <w:rFonts w:hint="eastAsia"/>
          <w:sz w:val="30"/>
          <w:lang w:eastAsia="zh-CN"/>
        </w:rPr>
        <w:t>（</w:t>
      </w:r>
      <w:r>
        <w:rPr>
          <w:rFonts w:hint="eastAsia"/>
          <w:sz w:val="30"/>
          <w:lang w:val="en-US" w:eastAsia="zh-CN"/>
        </w:rPr>
        <w:t>1</w:t>
      </w:r>
      <w:r>
        <w:rPr>
          <w:rFonts w:hint="eastAsia"/>
          <w:sz w:val="30"/>
          <w:lang w:eastAsia="zh-CN"/>
        </w:rPr>
        <w:t>）</w:t>
      </w:r>
      <w:r>
        <w:rPr>
          <w:rFonts w:hint="eastAsia"/>
          <w:sz w:val="30"/>
          <w:lang w:val="en-US" w:eastAsia="zh-CN"/>
        </w:rPr>
        <w:t>.</w:t>
      </w:r>
      <w:r>
        <w:rPr>
          <w:w w:val="95"/>
          <w:sz w:val="30"/>
        </w:rPr>
        <w:t>产品授权：需为</w:t>
      </w:r>
      <w:r>
        <w:rPr>
          <w:b/>
          <w:w w:val="95"/>
          <w:sz w:val="30"/>
        </w:rPr>
        <w:t>制造商</w:t>
      </w:r>
      <w:r>
        <w:rPr>
          <w:w w:val="95"/>
          <w:sz w:val="30"/>
        </w:rPr>
        <w:t>对产品代理或经销资格的授权书。</w:t>
      </w:r>
    </w:p>
    <w:p>
      <w:pPr>
        <w:numPr>
          <w:ilvl w:val="0"/>
          <w:numId w:val="0"/>
        </w:numPr>
        <w:ind w:leftChars="200" w:right="0" w:rightChars="0" w:firstLine="570" w:firstLineChars="200"/>
        <w:rPr>
          <w:rFonts w:hint="eastAsia"/>
          <w:sz w:val="30"/>
          <w:lang w:val="en-US" w:eastAsia="zh-CN"/>
        </w:rPr>
      </w:pPr>
      <w:r>
        <w:rPr>
          <w:rFonts w:hint="eastAsia"/>
          <w:w w:val="95"/>
          <w:sz w:val="30"/>
          <w:lang w:eastAsia="zh-CN"/>
        </w:rPr>
        <w:t>（</w:t>
      </w:r>
      <w:r>
        <w:rPr>
          <w:rFonts w:hint="eastAsia"/>
          <w:w w:val="95"/>
          <w:sz w:val="30"/>
          <w:lang w:val="en-US" w:eastAsia="zh-CN"/>
        </w:rPr>
        <w:t>2</w:t>
      </w:r>
      <w:r>
        <w:rPr>
          <w:rFonts w:hint="eastAsia"/>
          <w:w w:val="95"/>
          <w:sz w:val="30"/>
          <w:lang w:eastAsia="zh-CN"/>
        </w:rPr>
        <w:t>）</w:t>
      </w:r>
      <w:r>
        <w:rPr>
          <w:rFonts w:hint="eastAsia"/>
          <w:w w:val="95"/>
          <w:sz w:val="30"/>
          <w:lang w:val="en-US" w:eastAsia="zh-CN"/>
        </w:rPr>
        <w:t>.</w:t>
      </w:r>
      <w:r>
        <w:rPr>
          <w:sz w:val="30"/>
        </w:rPr>
        <w:t>提供</w:t>
      </w:r>
      <w:r>
        <w:rPr>
          <w:rFonts w:hint="eastAsia"/>
          <w:sz w:val="30"/>
          <w:lang w:eastAsia="zh-CN"/>
        </w:rPr>
        <w:t>国家</w:t>
      </w:r>
      <w:r>
        <w:rPr>
          <w:sz w:val="30"/>
        </w:rPr>
        <w:t>医保</w:t>
      </w:r>
      <w:r>
        <w:rPr>
          <w:rFonts w:hint="eastAsia"/>
          <w:sz w:val="30"/>
          <w:lang w:eastAsia="zh-CN"/>
        </w:rPr>
        <w:t>编</w:t>
      </w:r>
      <w:r>
        <w:rPr>
          <w:sz w:val="30"/>
        </w:rPr>
        <w:t>码</w:t>
      </w:r>
      <w:r>
        <w:rPr>
          <w:rFonts w:hint="eastAsia"/>
          <w:sz w:val="30"/>
          <w:lang w:eastAsia="zh-CN"/>
        </w:rPr>
        <w:t>、</w:t>
      </w:r>
      <w:r>
        <w:rPr>
          <w:rFonts w:hint="eastAsia"/>
          <w:sz w:val="30"/>
          <w:lang w:val="en-US" w:eastAsia="zh-CN"/>
        </w:rPr>
        <w:t>类别、收费编码。</w:t>
      </w:r>
    </w:p>
    <w:p>
      <w:pPr>
        <w:numPr>
          <w:ilvl w:val="0"/>
          <w:numId w:val="0"/>
        </w:numPr>
        <w:ind w:leftChars="200" w:right="0" w:rightChars="0" w:firstLine="600" w:firstLineChars="200"/>
        <w:rPr>
          <w:sz w:val="30"/>
        </w:rPr>
      </w:pPr>
      <w:r>
        <w:rPr>
          <w:rFonts w:hint="eastAsia"/>
          <w:sz w:val="30"/>
          <w:lang w:val="en-US" w:eastAsia="zh-CN"/>
        </w:rPr>
        <w:t>（3）.</w:t>
      </w:r>
      <w:r>
        <w:rPr>
          <w:spacing w:val="-8"/>
          <w:sz w:val="30"/>
        </w:rPr>
        <w:t>现行价格证明：提供京津冀平台、江苏六大类等依据；提</w:t>
      </w:r>
      <w:r>
        <w:rPr>
          <w:spacing w:val="-4"/>
          <w:sz w:val="30"/>
        </w:rPr>
        <w:t>供石家庄市内三甲医院购买该耗材的随货同行及发票</w:t>
      </w:r>
      <w:r>
        <w:rPr>
          <w:sz w:val="30"/>
        </w:rPr>
        <w:t>（常用耗材至少</w:t>
      </w:r>
      <w:r>
        <w:rPr>
          <w:spacing w:val="-7"/>
          <w:sz w:val="30"/>
        </w:rPr>
        <w:t>三家</w:t>
      </w:r>
      <w:r>
        <w:rPr>
          <w:sz w:val="30"/>
        </w:rPr>
        <w:t>）。</w:t>
      </w:r>
    </w:p>
    <w:p>
      <w:pPr>
        <w:pStyle w:val="10"/>
        <w:numPr>
          <w:ilvl w:val="0"/>
          <w:numId w:val="0"/>
        </w:numPr>
        <w:tabs>
          <w:tab w:val="left" w:pos="2254"/>
        </w:tabs>
        <w:spacing w:before="0" w:after="0" w:line="273" w:lineRule="auto"/>
        <w:ind w:leftChars="200" w:right="905" w:rightChars="0" w:firstLine="600" w:firstLineChars="200"/>
        <w:jc w:val="left"/>
        <w:rPr>
          <w:b w:val="0"/>
          <w:bCs w:val="0"/>
          <w:spacing w:val="-4"/>
          <w:sz w:val="30"/>
        </w:rPr>
      </w:pPr>
      <w:r>
        <w:rPr>
          <w:rFonts w:hint="eastAsia"/>
          <w:b w:val="0"/>
          <w:bCs w:val="0"/>
          <w:sz w:val="30"/>
          <w:lang w:val="en-US" w:eastAsia="zh-CN"/>
        </w:rPr>
        <w:t>（4）.</w:t>
      </w:r>
      <w:r>
        <w:rPr>
          <w:b w:val="0"/>
          <w:bCs w:val="0"/>
          <w:spacing w:val="-6"/>
          <w:sz w:val="30"/>
        </w:rPr>
        <w:t>所有复印件原版尺寸</w:t>
      </w:r>
      <w:r>
        <w:rPr>
          <w:rFonts w:hint="eastAsia"/>
          <w:b w:val="0"/>
          <w:bCs w:val="0"/>
          <w:spacing w:val="-6"/>
          <w:sz w:val="30"/>
          <w:lang w:eastAsia="zh-CN"/>
        </w:rPr>
        <w:t>，</w:t>
      </w:r>
      <w:r>
        <w:rPr>
          <w:b w:val="0"/>
          <w:bCs w:val="0"/>
          <w:spacing w:val="-6"/>
          <w:sz w:val="30"/>
        </w:rPr>
        <w:t>字迹清晰</w:t>
      </w:r>
      <w:r>
        <w:rPr>
          <w:b w:val="0"/>
          <w:bCs w:val="0"/>
          <w:spacing w:val="-4"/>
          <w:sz w:val="30"/>
        </w:rPr>
        <w:t>。</w:t>
      </w:r>
    </w:p>
    <w:p>
      <w:pPr>
        <w:pStyle w:val="10"/>
        <w:numPr>
          <w:ilvl w:val="0"/>
          <w:numId w:val="0"/>
        </w:numPr>
        <w:tabs>
          <w:tab w:val="left" w:pos="2254"/>
        </w:tabs>
        <w:spacing w:before="0" w:after="0" w:line="273" w:lineRule="auto"/>
        <w:ind w:leftChars="200" w:right="905" w:rightChars="0" w:firstLine="584" w:firstLineChars="200"/>
        <w:jc w:val="left"/>
        <w:rPr>
          <w:b w:val="0"/>
          <w:bCs w:val="0"/>
          <w:sz w:val="30"/>
        </w:rPr>
      </w:pPr>
      <w:r>
        <w:rPr>
          <w:rFonts w:hint="eastAsia"/>
          <w:b w:val="0"/>
          <w:bCs w:val="0"/>
          <w:spacing w:val="-4"/>
          <w:sz w:val="30"/>
          <w:lang w:eastAsia="zh-CN"/>
        </w:rPr>
        <w:t>（</w:t>
      </w:r>
      <w:r>
        <w:rPr>
          <w:rFonts w:hint="eastAsia"/>
          <w:b w:val="0"/>
          <w:bCs w:val="0"/>
          <w:spacing w:val="-4"/>
          <w:sz w:val="30"/>
          <w:lang w:val="en-US" w:eastAsia="zh-CN"/>
        </w:rPr>
        <w:t>5</w:t>
      </w:r>
      <w:r>
        <w:rPr>
          <w:rFonts w:hint="eastAsia"/>
          <w:b w:val="0"/>
          <w:bCs w:val="0"/>
          <w:spacing w:val="-4"/>
          <w:sz w:val="30"/>
          <w:lang w:eastAsia="zh-CN"/>
        </w:rPr>
        <w:t>）</w:t>
      </w:r>
      <w:r>
        <w:rPr>
          <w:rFonts w:hint="eastAsia"/>
          <w:b w:val="0"/>
          <w:bCs w:val="0"/>
          <w:spacing w:val="-4"/>
          <w:sz w:val="30"/>
          <w:lang w:val="en-US" w:eastAsia="zh-CN"/>
        </w:rPr>
        <w:t>.</w:t>
      </w:r>
      <w:r>
        <w:rPr>
          <w:b w:val="0"/>
          <w:bCs w:val="0"/>
          <w:sz w:val="30"/>
        </w:rPr>
        <w:t>如有配套耗材或软件，请提供相应资质。</w:t>
      </w:r>
    </w:p>
    <w:p>
      <w:pPr>
        <w:pStyle w:val="10"/>
        <w:numPr>
          <w:ilvl w:val="0"/>
          <w:numId w:val="0"/>
        </w:numPr>
        <w:tabs>
          <w:tab w:val="left" w:pos="2254"/>
        </w:tabs>
        <w:spacing w:before="0" w:after="0" w:line="273" w:lineRule="auto"/>
        <w:ind w:leftChars="200" w:right="905" w:rightChars="0" w:firstLine="600" w:firstLineChars="200"/>
        <w:jc w:val="left"/>
        <w:rPr>
          <w:sz w:val="30"/>
        </w:rPr>
      </w:pPr>
      <w:r>
        <w:rPr>
          <w:rFonts w:hint="eastAsia"/>
          <w:b w:val="0"/>
          <w:bCs w:val="0"/>
          <w:sz w:val="30"/>
          <w:lang w:eastAsia="zh-CN"/>
        </w:rPr>
        <w:t>（</w:t>
      </w:r>
      <w:r>
        <w:rPr>
          <w:rFonts w:hint="eastAsia"/>
          <w:b w:val="0"/>
          <w:bCs w:val="0"/>
          <w:sz w:val="30"/>
          <w:lang w:val="en-US" w:eastAsia="zh-CN"/>
        </w:rPr>
        <w:t>6</w:t>
      </w:r>
      <w:r>
        <w:rPr>
          <w:rFonts w:hint="eastAsia"/>
          <w:b w:val="0"/>
          <w:bCs w:val="0"/>
          <w:sz w:val="30"/>
          <w:lang w:eastAsia="zh-CN"/>
        </w:rPr>
        <w:t>）</w:t>
      </w:r>
      <w:r>
        <w:rPr>
          <w:rFonts w:hint="eastAsia"/>
          <w:b w:val="0"/>
          <w:bCs w:val="0"/>
          <w:sz w:val="30"/>
          <w:lang w:val="en-US" w:eastAsia="zh-CN"/>
        </w:rPr>
        <w:t>.</w:t>
      </w:r>
      <w:r>
        <w:rPr>
          <w:sz w:val="30"/>
        </w:rPr>
        <w:t>非医疗器械请提供相应依据。</w:t>
      </w:r>
    </w:p>
    <w:p>
      <w:pPr>
        <w:pStyle w:val="10"/>
        <w:numPr>
          <w:ilvl w:val="0"/>
          <w:numId w:val="0"/>
        </w:numPr>
        <w:tabs>
          <w:tab w:val="left" w:pos="2254"/>
        </w:tabs>
        <w:spacing w:before="0" w:after="0" w:line="273" w:lineRule="auto"/>
        <w:ind w:leftChars="200" w:right="905" w:rightChars="0" w:firstLine="600" w:firstLineChars="200"/>
        <w:jc w:val="left"/>
        <w:rPr>
          <w:rFonts w:hint="eastAsia"/>
          <w:sz w:val="30"/>
          <w:lang w:val="en-US" w:eastAsia="zh-CN"/>
        </w:rPr>
      </w:pPr>
      <w:r>
        <w:rPr>
          <w:rFonts w:hint="eastAsia"/>
          <w:sz w:val="30"/>
          <w:lang w:eastAsia="zh-CN"/>
        </w:rPr>
        <w:t>以上资料，装订成册，扫描电子版在规定时间内发至邮箱</w:t>
      </w:r>
      <w:r>
        <w:rPr>
          <w:rFonts w:hint="eastAsia"/>
          <w:sz w:val="30"/>
          <w:lang w:val="en-US" w:eastAsia="zh-CN"/>
        </w:rPr>
        <w:t>Ysrmyyhczj@126.com，邮件名称：项目编码+项目名称+供应商名称，不需再交纸质版。</w:t>
      </w:r>
    </w:p>
    <w:p>
      <w:pPr>
        <w:pStyle w:val="10"/>
        <w:numPr>
          <w:ilvl w:val="0"/>
          <w:numId w:val="0"/>
        </w:numPr>
        <w:tabs>
          <w:tab w:val="left" w:pos="2254"/>
        </w:tabs>
        <w:spacing w:before="0" w:after="0" w:line="273" w:lineRule="auto"/>
        <w:ind w:leftChars="200" w:right="905" w:rightChars="0" w:firstLine="600" w:firstLineChars="200"/>
        <w:jc w:val="left"/>
        <w:rPr>
          <w:rFonts w:hint="eastAsia"/>
          <w:color w:val="auto"/>
          <w:sz w:val="30"/>
          <w:lang w:val="en-US" w:eastAsia="zh-CN"/>
        </w:rPr>
      </w:pPr>
      <w:r>
        <w:rPr>
          <w:rFonts w:hint="eastAsia"/>
          <w:color w:val="auto"/>
          <w:sz w:val="30"/>
          <w:lang w:val="en-US" w:eastAsia="zh-CN"/>
        </w:rPr>
        <w:t>报名截止时间：2023年03月25日</w:t>
      </w:r>
    </w:p>
    <w:p>
      <w:pPr>
        <w:pStyle w:val="10"/>
        <w:numPr>
          <w:ilvl w:val="0"/>
          <w:numId w:val="0"/>
        </w:numPr>
        <w:tabs>
          <w:tab w:val="left" w:pos="2254"/>
        </w:tabs>
        <w:spacing w:before="0" w:after="0" w:line="273" w:lineRule="auto"/>
        <w:ind w:leftChars="200" w:right="905" w:rightChars="0" w:firstLine="600" w:firstLineChars="200"/>
        <w:jc w:val="left"/>
        <w:rPr>
          <w:rFonts w:hint="eastAsia"/>
          <w:color w:val="auto"/>
          <w:sz w:val="30"/>
          <w:lang w:val="en-US" w:eastAsia="zh-CN"/>
        </w:rPr>
      </w:pPr>
      <w:r>
        <w:rPr>
          <w:rFonts w:hint="eastAsia"/>
          <w:color w:val="auto"/>
          <w:sz w:val="30"/>
          <w:lang w:val="en-US" w:eastAsia="zh-CN"/>
        </w:rPr>
        <w:t>地址：石家庄建华南大街365号石家庄市人民医院</w:t>
      </w:r>
    </w:p>
    <w:p>
      <w:pPr>
        <w:pStyle w:val="10"/>
        <w:numPr>
          <w:ilvl w:val="0"/>
          <w:numId w:val="0"/>
        </w:numPr>
        <w:tabs>
          <w:tab w:val="left" w:pos="2254"/>
        </w:tabs>
        <w:spacing w:before="0" w:after="0" w:line="273" w:lineRule="auto"/>
        <w:ind w:leftChars="200" w:right="905" w:rightChars="0" w:firstLine="600" w:firstLineChars="200"/>
        <w:jc w:val="left"/>
        <w:rPr>
          <w:rFonts w:hint="eastAsia"/>
          <w:color w:val="auto"/>
          <w:sz w:val="30"/>
          <w:lang w:val="en-US" w:eastAsia="zh-CN"/>
        </w:rPr>
      </w:pPr>
      <w:r>
        <w:rPr>
          <w:rFonts w:hint="eastAsia"/>
          <w:color w:val="auto"/>
          <w:sz w:val="30"/>
          <w:lang w:val="en-US" w:eastAsia="zh-CN"/>
        </w:rPr>
        <w:t xml:space="preserve">                            医学装备部</w:t>
      </w:r>
      <w:bookmarkStart w:id="0" w:name="_GoBack"/>
      <w:bookmarkEnd w:id="0"/>
    </w:p>
    <w:p>
      <w:pPr>
        <w:pStyle w:val="10"/>
        <w:numPr>
          <w:ilvl w:val="0"/>
          <w:numId w:val="0"/>
        </w:numPr>
        <w:tabs>
          <w:tab w:val="left" w:pos="2254"/>
        </w:tabs>
        <w:spacing w:before="0" w:after="0" w:line="273" w:lineRule="auto"/>
        <w:ind w:leftChars="200" w:right="905" w:rightChars="0" w:firstLine="600" w:firstLineChars="200"/>
        <w:jc w:val="left"/>
        <w:rPr>
          <w:rFonts w:hint="default"/>
          <w:color w:val="auto"/>
          <w:sz w:val="30"/>
          <w:lang w:val="en-US" w:eastAsia="zh-CN"/>
        </w:rPr>
      </w:pPr>
      <w:r>
        <w:rPr>
          <w:rFonts w:hint="eastAsia"/>
          <w:color w:val="auto"/>
          <w:sz w:val="30"/>
          <w:lang w:val="en-US" w:eastAsia="zh-CN"/>
        </w:rPr>
        <w:t xml:space="preserve">                          2023年03月21日</w:t>
      </w:r>
    </w:p>
    <w:p>
      <w:pPr>
        <w:spacing w:line="320" w:lineRule="exact"/>
        <w:rPr>
          <w:rFonts w:hint="eastAsia" w:ascii="宋体" w:hAnsi="宋体" w:cs="宋体"/>
          <w:sz w:val="28"/>
          <w:szCs w:val="28"/>
          <w:lang w:val="en-US" w:eastAsia="zh-CN"/>
        </w:rPr>
      </w:pPr>
      <w:r>
        <w:rPr>
          <w:rFonts w:hint="eastAsia" w:ascii="宋体" w:hAnsi="宋体" w:cs="宋体"/>
          <w:sz w:val="28"/>
          <w:szCs w:val="28"/>
        </w:rPr>
        <w:t>附表一：</w:t>
      </w:r>
      <w:r>
        <w:rPr>
          <w:rFonts w:hint="eastAsia" w:ascii="宋体" w:hAnsi="宋体" w:cs="宋体"/>
          <w:sz w:val="28"/>
          <w:szCs w:val="28"/>
          <w:lang w:eastAsia="zh-CN"/>
        </w:rPr>
        <w:t>耗材</w:t>
      </w:r>
      <w:r>
        <w:rPr>
          <w:rFonts w:hint="eastAsia" w:ascii="宋体" w:hAnsi="宋体" w:cs="宋体"/>
          <w:sz w:val="28"/>
          <w:szCs w:val="28"/>
        </w:rPr>
        <w:t>需求表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77"/>
        <w:gridCol w:w="2263"/>
        <w:gridCol w:w="42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7" w:type="dxa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both"/>
              <w:rPr>
                <w:rFonts w:hint="eastAsia" w:ascii="宋体" w:hAnsi="宋体" w:cs="宋体"/>
                <w:sz w:val="28"/>
                <w:szCs w:val="28"/>
                <w:vertAlign w:val="baseline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项目编码</w:t>
            </w:r>
          </w:p>
        </w:tc>
        <w:tc>
          <w:tcPr>
            <w:tcW w:w="2263" w:type="dxa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eastAsia" w:ascii="宋体" w:hAnsi="宋体" w:cs="宋体"/>
                <w:sz w:val="28"/>
                <w:szCs w:val="28"/>
                <w:vertAlign w:val="baseline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项目名称</w:t>
            </w:r>
          </w:p>
        </w:tc>
        <w:tc>
          <w:tcPr>
            <w:tcW w:w="4282" w:type="dxa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eastAsia" w:ascii="宋体" w:hAnsi="宋体" w:cs="宋体"/>
                <w:sz w:val="28"/>
                <w:szCs w:val="28"/>
                <w:vertAlign w:val="baseline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功能需求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7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default" w:ascii="宋体" w:hAnsi="宋体" w:eastAsia="仿宋_GB2312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vertAlign w:val="baseline"/>
                <w:lang w:val="en-US" w:eastAsia="zh-CN"/>
              </w:rPr>
              <w:t>X0307-1</w:t>
            </w:r>
          </w:p>
        </w:tc>
        <w:tc>
          <w:tcPr>
            <w:tcW w:w="2263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顺行灌注插管</w:t>
            </w:r>
          </w:p>
        </w:tc>
        <w:tc>
          <w:tcPr>
            <w:tcW w:w="4282" w:type="dxa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仿宋_GB2312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适用于心脏搭桥、瓣膜、大血管等体外循环手术。用于在心肺分流手术中传输心肌停跳液</w:t>
            </w:r>
            <w:r>
              <w:rPr>
                <w:rFonts w:hint="eastAsia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7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default" w:ascii="宋体" w:hAnsi="宋体" w:cs="宋体"/>
                <w:sz w:val="28"/>
                <w:szCs w:val="28"/>
                <w:vertAlign w:val="baseline"/>
                <w:lang w:val="en-US"/>
              </w:rPr>
            </w:pPr>
            <w:r>
              <w:rPr>
                <w:rFonts w:hint="eastAsia" w:ascii="宋体" w:hAnsi="宋体" w:cs="宋体"/>
                <w:sz w:val="28"/>
                <w:szCs w:val="28"/>
                <w:vertAlign w:val="baseline"/>
                <w:lang w:val="en-US" w:eastAsia="zh-CN"/>
              </w:rPr>
              <w:t>X0307-2</w:t>
            </w:r>
          </w:p>
        </w:tc>
        <w:tc>
          <w:tcPr>
            <w:tcW w:w="2263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逆行冠脉窦灌注插管</w:t>
            </w:r>
          </w:p>
        </w:tc>
        <w:tc>
          <w:tcPr>
            <w:tcW w:w="4282" w:type="dxa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 w:ascii="宋体" w:hAnsi="宋体" w:eastAsia="仿宋_GB2312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适用于心脏搭桥、瓣膜、大血管等体外循环手术</w:t>
            </w:r>
            <w:r>
              <w:rPr>
                <w:rFonts w:hint="eastAsia"/>
                <w:lang w:eastAsia="zh-CN"/>
              </w:rPr>
              <w:t>，</w:t>
            </w:r>
            <w:r>
              <w:rPr>
                <w:rFonts w:hint="eastAsia"/>
              </w:rPr>
              <w:t>用于心肺分流手术将心肌停跳液输送至冠脉窦。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7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default" w:ascii="宋体" w:hAnsi="宋体" w:cs="宋体"/>
                <w:sz w:val="28"/>
                <w:szCs w:val="28"/>
                <w:vertAlign w:val="baseline"/>
                <w:lang w:val="en-US"/>
              </w:rPr>
            </w:pPr>
            <w:r>
              <w:rPr>
                <w:rFonts w:hint="eastAsia" w:ascii="宋体" w:hAnsi="宋体" w:cs="宋体"/>
                <w:sz w:val="28"/>
                <w:szCs w:val="28"/>
                <w:vertAlign w:val="baseline"/>
                <w:lang w:val="en-US" w:eastAsia="zh-CN"/>
              </w:rPr>
              <w:t>X0307-3</w:t>
            </w:r>
          </w:p>
        </w:tc>
        <w:tc>
          <w:tcPr>
            <w:tcW w:w="2263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动静脉插管</w:t>
            </w:r>
          </w:p>
        </w:tc>
        <w:tc>
          <w:tcPr>
            <w:tcW w:w="4282" w:type="dxa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仿宋_GB2312" w:cs="宋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</w:rPr>
              <w:t>适用于心脏搭桥、瓣膜、大血管等体外循环手术。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7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default" w:ascii="宋体" w:hAnsi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vertAlign w:val="baseline"/>
                <w:lang w:val="en-US" w:eastAsia="zh-CN"/>
              </w:rPr>
              <w:t>X0307-4</w:t>
            </w:r>
          </w:p>
        </w:tc>
        <w:tc>
          <w:tcPr>
            <w:tcW w:w="2263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集成式膜式氧合器</w:t>
            </w:r>
          </w:p>
        </w:tc>
        <w:tc>
          <w:tcPr>
            <w:tcW w:w="4282" w:type="dxa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仿宋_GB2312" w:cs="宋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</w:rPr>
              <w:t>适用于心脏搭桥、瓣膜、大血管等体外循环手术</w:t>
            </w:r>
            <w:r>
              <w:rPr>
                <w:rFonts w:hint="eastAsia"/>
                <w:lang w:eastAsia="zh-CN"/>
              </w:rPr>
              <w:t>，</w:t>
            </w:r>
            <w:r>
              <w:rPr>
                <w:rFonts w:hint="eastAsia"/>
              </w:rPr>
              <w:t>氧合器预期在常规心肺分流手术过程中用于体外循环灌注管路，收集静脉血和心脏手术中血液、冷却或加温血液，以及对血液加入氧气和清除血液中的二氧化碳。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7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default" w:ascii="宋体" w:hAnsi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vertAlign w:val="baseline"/>
                <w:lang w:val="en-US" w:eastAsia="zh-CN"/>
              </w:rPr>
              <w:t>X0307-5</w:t>
            </w:r>
          </w:p>
        </w:tc>
        <w:tc>
          <w:tcPr>
            <w:tcW w:w="2263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带主动脉瓣血管</w:t>
            </w:r>
          </w:p>
        </w:tc>
        <w:tc>
          <w:tcPr>
            <w:tcW w:w="4282" w:type="dxa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rPr>
                <w:rFonts w:hint="eastAsia" w:ascii="宋体" w:hAnsi="宋体" w:eastAsia="仿宋_GB2312" w:cs="宋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</w:rPr>
              <w:t>用于主动脉瓣膜置换，治疗主动脉根部合并主动脉瓣膜病变性心脏病。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7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default" w:ascii="宋体" w:hAnsi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vertAlign w:val="baseline"/>
                <w:lang w:val="en-US" w:eastAsia="zh-CN"/>
              </w:rPr>
              <w:t>X0307-6</w:t>
            </w:r>
          </w:p>
        </w:tc>
        <w:tc>
          <w:tcPr>
            <w:tcW w:w="2263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一次性使用心脏停跳液灌注器</w:t>
            </w:r>
          </w:p>
        </w:tc>
        <w:tc>
          <w:tcPr>
            <w:tcW w:w="4282" w:type="dxa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rPr>
                <w:rFonts w:hint="default" w:ascii="宋体" w:hAnsi="宋体" w:eastAsia="仿宋_GB2312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适用于心脏搭桥、瓣膜、大血管等体外循环手术。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7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default" w:ascii="宋体" w:hAnsi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vertAlign w:val="baseline"/>
                <w:lang w:val="en-US" w:eastAsia="zh-CN"/>
              </w:rPr>
              <w:t>X0307-7</w:t>
            </w:r>
          </w:p>
        </w:tc>
        <w:tc>
          <w:tcPr>
            <w:tcW w:w="2263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组织固定系统</w:t>
            </w:r>
          </w:p>
        </w:tc>
        <w:tc>
          <w:tcPr>
            <w:tcW w:w="4282" w:type="dxa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rPr>
                <w:rFonts w:hint="eastAsia" w:ascii="宋体" w:hAnsi="宋体" w:cs="宋体"/>
                <w:b/>
                <w:bCs/>
                <w:sz w:val="28"/>
                <w:szCs w:val="28"/>
                <w:vertAlign w:val="baseline"/>
              </w:rPr>
            </w:pPr>
            <w:r>
              <w:rPr>
                <w:rFonts w:hint="eastAsia"/>
              </w:rPr>
              <w:t>适用于不停跳心脏冠状动脉搭桥手术，使心脏位置相对固定并减少心脏搏动对手术的影响。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1977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default" w:ascii="宋体" w:hAnsi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vertAlign w:val="baseline"/>
                <w:lang w:val="en-US" w:eastAsia="zh-CN"/>
              </w:rPr>
              <w:t>X0307-8</w:t>
            </w:r>
          </w:p>
        </w:tc>
        <w:tc>
          <w:tcPr>
            <w:tcW w:w="2263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人工心脏瓣膜</w:t>
            </w:r>
          </w:p>
        </w:tc>
        <w:tc>
          <w:tcPr>
            <w:tcW w:w="4282" w:type="dxa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rPr>
                <w:rFonts w:hint="eastAsia" w:ascii="宋体" w:hAnsi="宋体" w:cs="宋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</w:rPr>
              <w:t>用于替换有病变的、受损的、功能失调的自体或人工主动脉瓣膜。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7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default" w:ascii="宋体" w:hAnsi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vertAlign w:val="baseline"/>
                <w:lang w:val="en-US" w:eastAsia="zh-CN"/>
              </w:rPr>
              <w:t>X0307-9</w:t>
            </w:r>
          </w:p>
        </w:tc>
        <w:tc>
          <w:tcPr>
            <w:tcW w:w="2263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瓣膜成形环</w:t>
            </w:r>
          </w:p>
        </w:tc>
        <w:tc>
          <w:tcPr>
            <w:tcW w:w="4282" w:type="dxa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rPr>
                <w:rFonts w:hint="default" w:ascii="宋体" w:hAnsi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用于纠正和重塑病变的瓣环，维持合理的瓣叶对合面积。适用于二尖瓣/三尖瓣等心脏瓣环修复手术需要使用人工成形环的患者。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7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default" w:ascii="宋体" w:hAnsi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vertAlign w:val="baseline"/>
                <w:lang w:val="en-US" w:eastAsia="zh-CN"/>
              </w:rPr>
              <w:t>X0307-10</w:t>
            </w:r>
          </w:p>
        </w:tc>
        <w:tc>
          <w:tcPr>
            <w:tcW w:w="2263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人工生物心脏瓣膜</w:t>
            </w:r>
          </w:p>
        </w:tc>
        <w:tc>
          <w:tcPr>
            <w:tcW w:w="4282" w:type="dxa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Autospacing="0" w:afterAutospacing="0" w:line="320" w:lineRule="exact"/>
              <w:ind w:right="0" w:rightChars="0"/>
              <w:rPr>
                <w:rFonts w:hint="default" w:ascii="宋体" w:hAnsi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用于严重至需使用人工瓣膜替换原生瓣膜的患者，替换其因病变或损伤而无法正常工作的原生主动脉瓣和二尖瓣。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7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default" w:ascii="宋体" w:hAnsi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vertAlign w:val="baseline"/>
                <w:lang w:val="en-US" w:eastAsia="zh-CN"/>
              </w:rPr>
              <w:t>X0307-11</w:t>
            </w:r>
          </w:p>
        </w:tc>
        <w:tc>
          <w:tcPr>
            <w:tcW w:w="2263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心脏外科生物补片</w:t>
            </w:r>
          </w:p>
        </w:tc>
        <w:tc>
          <w:tcPr>
            <w:tcW w:w="4282" w:type="dxa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Autospacing="0" w:afterAutospacing="0" w:line="320" w:lineRule="exact"/>
              <w:ind w:right="0" w:rightChars="0"/>
              <w:rPr>
                <w:rFonts w:hint="default" w:ascii="宋体" w:hAnsi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适用于心脏外科开胸手术修复室间隔缺损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7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default" w:ascii="宋体" w:hAnsi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vertAlign w:val="baseline"/>
                <w:lang w:val="en-US" w:eastAsia="zh-CN"/>
              </w:rPr>
              <w:t>X0307-12</w:t>
            </w:r>
          </w:p>
        </w:tc>
        <w:tc>
          <w:tcPr>
            <w:tcW w:w="2263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一次性使用自体血液回收器</w:t>
            </w:r>
          </w:p>
        </w:tc>
        <w:tc>
          <w:tcPr>
            <w:tcW w:w="4282" w:type="dxa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Autospacing="0" w:afterAutospacing="0" w:line="320" w:lineRule="exact"/>
              <w:ind w:right="0" w:rightChars="0"/>
              <w:rPr>
                <w:rFonts w:hint="default" w:ascii="宋体" w:hAnsi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用于临床手术后自体引流血液的收集、过滤和回输，以及后续的引流。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7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default" w:ascii="宋体" w:hAnsi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vertAlign w:val="baseline"/>
                <w:lang w:val="en-US" w:eastAsia="zh-CN"/>
              </w:rPr>
              <w:t>X0307-13</w:t>
            </w:r>
          </w:p>
        </w:tc>
        <w:tc>
          <w:tcPr>
            <w:tcW w:w="2263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内窥镜血管采集系统</w:t>
            </w:r>
          </w:p>
        </w:tc>
        <w:tc>
          <w:tcPr>
            <w:tcW w:w="4282" w:type="dxa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rPr>
                <w:rFonts w:hint="default" w:ascii="宋体" w:hAnsi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用于实现内窥镜大隐静脉采集手术，包括沿大隐静脉组织分离和采集，用于冠状动脉分流移植术。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7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default" w:ascii="宋体" w:hAnsi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vertAlign w:val="baseline"/>
                <w:lang w:val="en-US" w:eastAsia="zh-CN"/>
              </w:rPr>
              <w:t>X0307-14</w:t>
            </w:r>
          </w:p>
        </w:tc>
        <w:tc>
          <w:tcPr>
            <w:tcW w:w="2263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一次性使用胸腔引流装置</w:t>
            </w:r>
          </w:p>
        </w:tc>
        <w:tc>
          <w:tcPr>
            <w:tcW w:w="4282" w:type="dxa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Autospacing="0" w:afterAutospacing="0" w:line="320" w:lineRule="exact"/>
              <w:ind w:right="0" w:rightChars="0"/>
              <w:rPr>
                <w:rFonts w:hint="default" w:ascii="宋体" w:hAnsi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用于各种原因引起胸腔积液及手术后需要进行闭式引流的患者。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7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default" w:ascii="宋体" w:hAnsi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vertAlign w:val="baseline"/>
                <w:lang w:val="en-US" w:eastAsia="zh-CN"/>
              </w:rPr>
              <w:t>X0307-15</w:t>
            </w:r>
          </w:p>
        </w:tc>
        <w:tc>
          <w:tcPr>
            <w:tcW w:w="2263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动静脉插管(股动静脉插管)</w:t>
            </w:r>
          </w:p>
        </w:tc>
        <w:tc>
          <w:tcPr>
            <w:tcW w:w="4282" w:type="dxa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Autospacing="0" w:afterAutospacing="0" w:line="320" w:lineRule="exact"/>
              <w:ind w:right="0" w:rightChars="0"/>
              <w:rPr>
                <w:rFonts w:hint="default" w:ascii="宋体" w:hAnsi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适用于心脏搭桥、瓣膜、大血管等体外循环手术。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7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default" w:ascii="宋体" w:hAnsi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vertAlign w:val="baseline"/>
                <w:lang w:val="en-US" w:eastAsia="zh-CN"/>
              </w:rPr>
              <w:t>X0307-16</w:t>
            </w:r>
          </w:p>
        </w:tc>
        <w:tc>
          <w:tcPr>
            <w:tcW w:w="2263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便携式手动引流瓶</w:t>
            </w:r>
          </w:p>
        </w:tc>
        <w:tc>
          <w:tcPr>
            <w:tcW w:w="4282" w:type="dxa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Autospacing="0" w:afterAutospacing="0" w:line="320" w:lineRule="exact"/>
              <w:ind w:right="0" w:rightChars="0"/>
              <w:rPr>
                <w:rFonts w:hint="default" w:ascii="宋体" w:hAnsi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用于开胸手术后引流。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7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default" w:ascii="宋体" w:hAnsi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vertAlign w:val="baseline"/>
                <w:lang w:val="en-US" w:eastAsia="zh-CN"/>
              </w:rPr>
              <w:t>Y0307-1</w:t>
            </w:r>
          </w:p>
        </w:tc>
        <w:tc>
          <w:tcPr>
            <w:tcW w:w="2263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高压注射器系统管路</w:t>
            </w:r>
          </w:p>
        </w:tc>
        <w:tc>
          <w:tcPr>
            <w:tcW w:w="4282" w:type="dxa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</w:rPr>
            </w:pPr>
            <w:r>
              <w:rPr>
                <w:rFonts w:hint="eastAsia"/>
                <w:lang w:val="en-US" w:eastAsia="zh-CN"/>
              </w:rPr>
              <w:t>1.</w:t>
            </w:r>
            <w:r>
              <w:rPr>
                <w:rFonts w:hint="eastAsia"/>
              </w:rPr>
              <w:t>用在X射线（CT）诊断，检查中按相关造影技术要求高压注射造影剂及生理盐水等药液</w:t>
            </w:r>
            <w:r>
              <w:rPr>
                <w:rFonts w:hint="eastAsia"/>
                <w:lang w:val="en-US" w:eastAsia="zh-CN"/>
              </w:rPr>
              <w:t>,</w:t>
            </w:r>
            <w:r>
              <w:rPr>
                <w:rFonts w:hint="eastAsia"/>
              </w:rPr>
              <w:t>适用机型：无锡安致医疗科技有限公司，CT造影注射装置 AZ W5800.</w:t>
            </w:r>
          </w:p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Autospacing="0" w:afterAutospacing="0" w:line="320" w:lineRule="exact"/>
              <w:ind w:right="0" w:rightChars="0"/>
              <w:rPr>
                <w:rFonts w:hint="eastAsia" w:ascii="宋体" w:hAnsi="宋体" w:eastAsia="仿宋_GB2312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2、与CT 造影注射装置配套使用进行注射造影剂及生理盐水等药液。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6" w:hRule="atLeast"/>
        </w:trPr>
        <w:tc>
          <w:tcPr>
            <w:tcW w:w="1977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default" w:ascii="宋体" w:hAnsi="宋体" w:cs="宋体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highlight w:val="none"/>
                <w:vertAlign w:val="baseline"/>
                <w:lang w:val="en-US" w:eastAsia="zh-CN"/>
              </w:rPr>
              <w:t>Z0307-1</w:t>
            </w:r>
          </w:p>
        </w:tc>
        <w:tc>
          <w:tcPr>
            <w:tcW w:w="2263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高频手术电极</w:t>
            </w:r>
          </w:p>
        </w:tc>
        <w:tc>
          <w:tcPr>
            <w:tcW w:w="4282" w:type="dxa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 w:eastAsia="宋体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</w:rPr>
              <w:t>1.</w:t>
            </w:r>
            <w:r>
              <w:rPr>
                <w:rFonts w:hint="eastAsia"/>
                <w:highlight w:val="none"/>
                <w:lang w:val="en-US" w:eastAsia="zh-CN"/>
              </w:rPr>
              <w:t>用于面部年轻化治疗，改善肤质，缩小毛孔，去痘坑痘印</w:t>
            </w:r>
          </w:p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highlight w:val="none"/>
              </w:rPr>
            </w:pPr>
            <w:r>
              <w:rPr>
                <w:rFonts w:hint="default"/>
                <w:highlight w:val="none"/>
              </w:rPr>
              <w:t>2.无创治疗腋臭</w:t>
            </w:r>
          </w:p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highlight w:val="none"/>
              </w:rPr>
            </w:pPr>
            <w:r>
              <w:rPr>
                <w:rFonts w:hint="eastAsia"/>
                <w:highlight w:val="none"/>
                <w:lang w:val="en-US" w:eastAsia="zh-CN"/>
              </w:rPr>
              <w:t>3.孕娠纹治疗</w:t>
            </w:r>
          </w:p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eastAsia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4.高频电灼仪专用耗材</w:t>
            </w:r>
            <w:r>
              <w:rPr>
                <w:rFonts w:hint="eastAsia"/>
                <w:sz w:val="24"/>
                <w:szCs w:val="24"/>
                <w:highlight w:val="none"/>
                <w:lang w:eastAsia="zh-CN"/>
              </w:rPr>
              <w:t>。</w:t>
            </w:r>
          </w:p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 w:ascii="宋体" w:hAnsi="宋体" w:cs="宋体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5.设备型号：United II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7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default" w:ascii="宋体" w:hAnsi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vertAlign w:val="baseline"/>
                <w:lang w:val="en-US" w:eastAsia="zh-CN"/>
              </w:rPr>
              <w:t>X0307-1</w:t>
            </w:r>
          </w:p>
        </w:tc>
        <w:tc>
          <w:tcPr>
            <w:tcW w:w="2263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胶囊式内窥镜系统耗材</w:t>
            </w:r>
          </w:p>
        </w:tc>
        <w:tc>
          <w:tcPr>
            <w:tcW w:w="4282" w:type="dxa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Autospacing="0" w:afterAutospacing="0" w:line="320" w:lineRule="exact"/>
              <w:ind w:right="0" w:rightChars="0"/>
              <w:rPr>
                <w:rFonts w:hint="default" w:ascii="宋体" w:hAnsi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适配设备胶囊式内窥镜系统，品牌：美敦力，型号PillcamSB3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7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default" w:ascii="宋体" w:hAnsi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vertAlign w:val="baseline"/>
                <w:lang w:val="en-US" w:eastAsia="zh-CN"/>
              </w:rPr>
              <w:t>E0307-1</w:t>
            </w:r>
          </w:p>
        </w:tc>
        <w:tc>
          <w:tcPr>
            <w:tcW w:w="2263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一次性集尿袋</w:t>
            </w:r>
          </w:p>
        </w:tc>
        <w:tc>
          <w:tcPr>
            <w:tcW w:w="4282" w:type="dxa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Autospacing="0" w:afterAutospacing="0" w:line="320" w:lineRule="exact"/>
              <w:ind w:right="0" w:rightChars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用于新生儿及婴幼儿留取尿常规.</w:t>
            </w:r>
          </w:p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rPr>
                <w:rFonts w:hint="eastAsia" w:ascii="宋体" w:hAnsi="宋体" w:cs="宋体"/>
                <w:sz w:val="28"/>
                <w:szCs w:val="28"/>
                <w:vertAlign w:val="baseline"/>
                <w:lang w:eastAsia="zh-CN"/>
              </w:rPr>
            </w:pPr>
          </w:p>
        </w:tc>
      </w:tr>
    </w:tbl>
    <w:p>
      <w:pPr>
        <w:spacing w:line="420" w:lineRule="exact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附件二：封皮</w:t>
      </w: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  <w:u w:val="single"/>
        </w:rPr>
      </w:pPr>
      <w:r>
        <w:rPr>
          <w:rFonts w:hint="eastAsia" w:ascii="宋体" w:hAnsi="宋体" w:cs="宋体"/>
          <w:sz w:val="44"/>
          <w:szCs w:val="44"/>
        </w:rPr>
        <w:t xml:space="preserve">             项目编码</w:t>
      </w:r>
      <w:r>
        <w:rPr>
          <w:rFonts w:hint="eastAsia" w:ascii="宋体" w:hAnsi="宋体" w:cs="宋体"/>
          <w:sz w:val="44"/>
          <w:szCs w:val="44"/>
          <w:u w:val="single"/>
        </w:rPr>
        <w:t xml:space="preserve">           </w:t>
      </w:r>
    </w:p>
    <w:p>
      <w:pPr>
        <w:spacing w:line="420" w:lineRule="exact"/>
        <w:rPr>
          <w:rFonts w:ascii="宋体" w:hAnsi="宋体" w:cs="宋体"/>
          <w:sz w:val="44"/>
          <w:szCs w:val="44"/>
          <w:u w:val="single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  <w:r>
        <w:rPr>
          <w:rFonts w:hint="eastAsia" w:ascii="宋体" w:hAnsi="宋体" w:cs="宋体"/>
          <w:sz w:val="44"/>
          <w:szCs w:val="44"/>
        </w:rPr>
        <w:t xml:space="preserve">             项目名称</w:t>
      </w:r>
      <w:r>
        <w:rPr>
          <w:rFonts w:hint="eastAsia" w:ascii="宋体" w:hAnsi="宋体" w:cs="宋体"/>
          <w:sz w:val="44"/>
          <w:szCs w:val="44"/>
          <w:u w:val="single"/>
        </w:rPr>
        <w:t xml:space="preserve">           </w:t>
      </w:r>
      <w:r>
        <w:rPr>
          <w:rFonts w:hint="eastAsia" w:ascii="宋体" w:hAnsi="宋体" w:cs="宋体"/>
          <w:sz w:val="44"/>
          <w:szCs w:val="44"/>
        </w:rPr>
        <w:t xml:space="preserve"> </w:t>
      </w: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  <w:r>
        <w:rPr>
          <w:rFonts w:hint="eastAsia" w:ascii="宋体" w:hAnsi="宋体" w:cs="宋体"/>
          <w:sz w:val="44"/>
          <w:szCs w:val="44"/>
        </w:rPr>
        <w:t xml:space="preserve">   公司名称</w:t>
      </w:r>
      <w:r>
        <w:rPr>
          <w:rFonts w:hint="eastAsia" w:ascii="宋体" w:hAnsi="宋体" w:cs="宋体"/>
          <w:sz w:val="44"/>
          <w:szCs w:val="44"/>
          <w:u w:val="single"/>
        </w:rPr>
        <w:t xml:space="preserve">                              </w:t>
      </w:r>
      <w:r>
        <w:rPr>
          <w:rFonts w:hint="eastAsia" w:ascii="宋体" w:hAnsi="宋体" w:cs="宋体"/>
          <w:sz w:val="44"/>
          <w:szCs w:val="44"/>
        </w:rPr>
        <w:t xml:space="preserve">  </w:t>
      </w: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  <w:u w:val="single"/>
        </w:rPr>
      </w:pPr>
      <w:r>
        <w:rPr>
          <w:rFonts w:hint="eastAsia" w:ascii="宋体" w:hAnsi="宋体" w:cs="宋体"/>
          <w:sz w:val="44"/>
          <w:szCs w:val="44"/>
        </w:rPr>
        <w:t xml:space="preserve">   业务员姓名</w:t>
      </w:r>
      <w:r>
        <w:rPr>
          <w:rFonts w:hint="eastAsia" w:ascii="宋体" w:hAnsi="宋体" w:cs="宋体"/>
          <w:sz w:val="44"/>
          <w:szCs w:val="44"/>
          <w:u w:val="single"/>
        </w:rPr>
        <w:t xml:space="preserve">        </w:t>
      </w:r>
      <w:r>
        <w:rPr>
          <w:rFonts w:hint="eastAsia" w:ascii="宋体" w:hAnsi="宋体" w:cs="宋体"/>
          <w:sz w:val="44"/>
          <w:szCs w:val="44"/>
        </w:rPr>
        <w:t>联系电话</w:t>
      </w:r>
      <w:r>
        <w:rPr>
          <w:rFonts w:hint="eastAsia" w:ascii="宋体" w:hAnsi="宋体" w:cs="宋体"/>
          <w:sz w:val="44"/>
          <w:szCs w:val="44"/>
          <w:u w:val="single"/>
        </w:rPr>
        <w:t xml:space="preserve">            </w:t>
      </w:r>
    </w:p>
    <w:p>
      <w:pPr>
        <w:spacing w:line="420" w:lineRule="exact"/>
        <w:rPr>
          <w:rFonts w:ascii="宋体" w:hAnsi="宋体" w:cs="宋体"/>
          <w:sz w:val="44"/>
          <w:szCs w:val="44"/>
          <w:u w:val="single"/>
        </w:rPr>
      </w:pPr>
    </w:p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default"/>
          <w:sz w:val="30"/>
          <w:lang w:val="en-US" w:eastAsia="zh-CN"/>
        </w:rPr>
      </w:pPr>
    </w:p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default"/>
          <w:sz w:val="30"/>
          <w:lang w:val="en-US" w:eastAsia="zh-CN"/>
        </w:rPr>
      </w:pPr>
    </w:p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eastAsia" w:ascii="宋体" w:hAnsi="宋体" w:cs="宋体"/>
          <w:sz w:val="28"/>
          <w:szCs w:val="28"/>
          <w:lang w:eastAsia="zh-CN"/>
        </w:rPr>
      </w:pPr>
    </w:p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eastAsia" w:ascii="宋体" w:hAnsi="宋体" w:cs="宋体"/>
          <w:sz w:val="28"/>
          <w:szCs w:val="28"/>
          <w:lang w:eastAsia="zh-CN"/>
        </w:rPr>
      </w:pPr>
    </w:p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eastAsia" w:ascii="宋体" w:hAnsi="宋体" w:cs="宋体"/>
          <w:sz w:val="28"/>
          <w:szCs w:val="28"/>
          <w:lang w:eastAsia="zh-CN"/>
        </w:rPr>
      </w:pPr>
    </w:p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default"/>
          <w:sz w:val="30"/>
          <w:lang w:val="en-US" w:eastAsia="zh-CN"/>
        </w:rPr>
      </w:pPr>
      <w:r>
        <w:rPr>
          <w:rFonts w:hint="eastAsia" w:ascii="宋体" w:hAnsi="宋体" w:cs="宋体"/>
          <w:sz w:val="28"/>
          <w:szCs w:val="28"/>
          <w:lang w:eastAsia="zh-CN"/>
        </w:rPr>
        <w:t>附件三：供应商报名表</w:t>
      </w: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                   </w:t>
      </w:r>
    </w:p>
    <w:tbl>
      <w:tblPr>
        <w:tblStyle w:val="6"/>
        <w:tblW w:w="8636" w:type="dxa"/>
        <w:tblInd w:w="1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08"/>
        <w:gridCol w:w="1437"/>
        <w:gridCol w:w="818"/>
        <w:gridCol w:w="996"/>
        <w:gridCol w:w="1527"/>
        <w:gridCol w:w="255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1308" w:type="dxa"/>
            <w:tcBorders>
              <w:lef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="17" w:beforeAutospacing="0" w:afterAutospacing="0"/>
              <w:ind w:left="12"/>
              <w:jc w:val="center"/>
              <w:rPr>
                <w:rFonts w:hint="eastAsia" w:ascii="宋体" w:eastAsia="宋体"/>
                <w:b/>
                <w:sz w:val="24"/>
              </w:rPr>
            </w:pPr>
            <w:r>
              <w:rPr>
                <w:rFonts w:hint="eastAsia" w:ascii="宋体" w:eastAsia="宋体"/>
                <w:b/>
                <w:sz w:val="24"/>
              </w:rPr>
              <w:t>耗材名称</w:t>
            </w:r>
          </w:p>
          <w:p>
            <w:pPr>
              <w:pStyle w:val="9"/>
              <w:keepNext w:val="0"/>
              <w:keepLines w:val="0"/>
              <w:suppressLineNumbers w:val="0"/>
              <w:spacing w:before="192" w:beforeAutospacing="0" w:afterAutospacing="0"/>
              <w:ind w:left="12"/>
              <w:jc w:val="center"/>
              <w:rPr>
                <w:rFonts w:hint="eastAsia" w:ascii="宋体" w:eastAsia="宋体"/>
                <w:b/>
                <w:sz w:val="24"/>
              </w:rPr>
            </w:pPr>
            <w:r>
              <w:rPr>
                <w:rFonts w:hint="eastAsia" w:ascii="宋体" w:eastAsia="宋体"/>
                <w:b/>
                <w:sz w:val="18"/>
              </w:rPr>
              <w:t>（注册证名称）</w:t>
            </w:r>
          </w:p>
        </w:tc>
        <w:tc>
          <w:tcPr>
            <w:tcW w:w="1437" w:type="dxa"/>
          </w:tcPr>
          <w:p>
            <w:pPr>
              <w:pStyle w:val="9"/>
              <w:keepNext w:val="0"/>
              <w:keepLines w:val="0"/>
              <w:suppressLineNumbers w:val="0"/>
              <w:spacing w:before="17" w:beforeAutospacing="0" w:afterAutospacing="0"/>
              <w:ind w:left="12"/>
              <w:jc w:val="center"/>
              <w:rPr>
                <w:rFonts w:hint="eastAsia" w:ascii="宋体" w:eastAsia="宋体"/>
                <w:b/>
                <w:sz w:val="24"/>
              </w:rPr>
            </w:pPr>
          </w:p>
        </w:tc>
        <w:tc>
          <w:tcPr>
            <w:tcW w:w="818" w:type="dxa"/>
          </w:tcPr>
          <w:p>
            <w:pPr>
              <w:pStyle w:val="9"/>
              <w:keepNext w:val="0"/>
              <w:keepLines w:val="0"/>
              <w:suppressLineNumbers w:val="0"/>
              <w:spacing w:before="17" w:beforeAutospacing="0" w:afterAutospacing="0"/>
              <w:ind w:left="12"/>
              <w:jc w:val="center"/>
              <w:rPr>
                <w:rFonts w:hint="eastAsia" w:ascii="宋体" w:eastAsia="宋体"/>
                <w:b/>
                <w:sz w:val="24"/>
              </w:rPr>
            </w:pPr>
          </w:p>
          <w:p>
            <w:pPr>
              <w:pStyle w:val="9"/>
              <w:keepNext w:val="0"/>
              <w:keepLines w:val="0"/>
              <w:suppressLineNumbers w:val="0"/>
              <w:spacing w:before="17" w:beforeAutospacing="0" w:afterAutospacing="0"/>
              <w:ind w:left="12"/>
              <w:jc w:val="center"/>
              <w:rPr>
                <w:rFonts w:hint="eastAsia" w:ascii="宋体" w:eastAsia="宋体"/>
                <w:b/>
                <w:sz w:val="24"/>
              </w:rPr>
            </w:pPr>
            <w:r>
              <w:rPr>
                <w:rFonts w:hint="eastAsia" w:ascii="宋体" w:eastAsia="宋体"/>
                <w:b/>
                <w:sz w:val="24"/>
              </w:rPr>
              <w:t>品牌</w:t>
            </w:r>
          </w:p>
        </w:tc>
        <w:tc>
          <w:tcPr>
            <w:tcW w:w="996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="192" w:beforeAutospacing="0" w:afterAutospacing="0"/>
              <w:ind w:left="344"/>
              <w:rPr>
                <w:rFonts w:hint="eastAsia" w:ascii="宋体" w:eastAsia="宋体"/>
                <w:b/>
                <w:sz w:val="24"/>
              </w:rPr>
            </w:pPr>
            <w:r>
              <w:rPr>
                <w:rFonts w:hint="eastAsia" w:ascii="宋体" w:eastAsia="宋体"/>
                <w:b/>
                <w:sz w:val="24"/>
              </w:rPr>
              <w:t>制造商</w:t>
            </w:r>
          </w:p>
        </w:tc>
        <w:tc>
          <w:tcPr>
            <w:tcW w:w="2550" w:type="dxa"/>
            <w:tcBorders>
              <w:righ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tcBorders>
              <w:lef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="32" w:beforeAutospacing="0" w:afterAutospacing="0" w:line="303" w:lineRule="exact"/>
              <w:ind w:left="10"/>
              <w:jc w:val="center"/>
              <w:rPr>
                <w:rFonts w:hint="eastAsia" w:ascii="宋体" w:eastAsia="宋体"/>
                <w:b/>
                <w:sz w:val="24"/>
              </w:rPr>
            </w:pPr>
            <w:r>
              <w:rPr>
                <w:rFonts w:hint="eastAsia" w:ascii="宋体" w:eastAsia="宋体"/>
                <w:b/>
                <w:sz w:val="24"/>
              </w:rPr>
              <w:t>内容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32" w:beforeAutospacing="0" w:afterAutospacing="0" w:line="303" w:lineRule="exact"/>
              <w:ind w:right="1607"/>
              <w:jc w:val="center"/>
              <w:rPr>
                <w:rFonts w:hint="eastAsia" w:ascii="宋体" w:eastAsia="宋体"/>
                <w:b/>
                <w:sz w:val="24"/>
              </w:rPr>
            </w:pPr>
            <w:r>
              <w:rPr>
                <w:rFonts w:hint="eastAsia" w:ascii="宋体" w:eastAsia="宋体"/>
                <w:b/>
                <w:sz w:val="24"/>
              </w:rPr>
              <w:t>标准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="32" w:beforeAutospacing="0" w:afterAutospacing="0" w:line="303" w:lineRule="exact"/>
              <w:ind w:left="464"/>
              <w:rPr>
                <w:rFonts w:hint="eastAsia" w:ascii="宋体" w:eastAsia="宋体"/>
                <w:b/>
                <w:sz w:val="24"/>
              </w:rPr>
            </w:pPr>
            <w:r>
              <w:rPr>
                <w:rFonts w:hint="eastAsia" w:ascii="宋体" w:eastAsia="宋体"/>
                <w:b/>
                <w:sz w:val="24"/>
              </w:rPr>
              <w:t>页码</w:t>
            </w: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="32" w:beforeAutospacing="0" w:afterAutospacing="0" w:line="303" w:lineRule="exact"/>
              <w:ind w:left="739"/>
              <w:rPr>
                <w:rFonts w:hint="eastAsia" w:ascii="宋体" w:eastAsia="宋体"/>
                <w:b/>
                <w:sz w:val="24"/>
              </w:rPr>
            </w:pPr>
            <w:r>
              <w:rPr>
                <w:rFonts w:hint="eastAsia" w:ascii="宋体" w:eastAsia="宋体"/>
                <w:b/>
                <w:sz w:val="24"/>
              </w:rPr>
              <w:t>审核结果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tcBorders>
              <w:lef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="32" w:beforeAutospacing="0" w:afterAutospacing="0" w:line="303" w:lineRule="exact"/>
              <w:ind w:left="15"/>
              <w:jc w:val="center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公章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复印件均加盖公章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="18" w:beforeAutospacing="0" w:afterAutospacing="0"/>
              <w:ind w:left="18"/>
              <w:rPr>
                <w:rFonts w:hint="eastAsia" w:ascii="宋体" w:eastAsia="宋体"/>
                <w:sz w:val="24"/>
                <w:lang w:val="en-US" w:eastAsia="zh-CN"/>
              </w:rPr>
            </w:pPr>
            <w:r>
              <w:rPr>
                <w:rFonts w:hint="eastAsia" w:ascii="宋体" w:eastAsia="宋体"/>
                <w:sz w:val="24"/>
              </w:rPr>
              <w:t>（此</w:t>
            </w:r>
            <w:r>
              <w:rPr>
                <w:rFonts w:hint="eastAsia" w:ascii="宋体" w:eastAsia="宋体"/>
                <w:b/>
                <w:sz w:val="24"/>
              </w:rPr>
              <w:t>列</w:t>
            </w:r>
            <w:r>
              <w:rPr>
                <w:rFonts w:hint="eastAsia" w:ascii="宋体" w:eastAsia="宋体"/>
                <w:sz w:val="24"/>
              </w:rPr>
              <w:t>标注</w:t>
            </w:r>
            <w:r>
              <w:rPr>
                <w:rFonts w:hint="eastAsia" w:ascii="宋体" w:eastAsia="宋体"/>
                <w:sz w:val="24"/>
                <w:lang w:val="en-US" w:eastAsia="zh-CN"/>
              </w:rPr>
              <w:t>)</w:t>
            </w: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tabs>
                <w:tab w:val="left" w:pos="696"/>
              </w:tabs>
              <w:spacing w:before="18" w:beforeAutospacing="0" w:afterAutospacing="0"/>
              <w:ind w:left="-187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）</w:t>
            </w:r>
            <w:r>
              <w:rPr>
                <w:rFonts w:hint="eastAsia" w:ascii="宋体" w:eastAsia="宋体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宋体" w:eastAsia="宋体"/>
                <w:sz w:val="24"/>
              </w:rPr>
              <w:t>（此</w:t>
            </w:r>
            <w:r>
              <w:rPr>
                <w:rFonts w:hint="eastAsia" w:ascii="宋体" w:eastAsia="宋体"/>
                <w:b/>
                <w:sz w:val="24"/>
              </w:rPr>
              <w:t>列</w:t>
            </w:r>
            <w:r>
              <w:rPr>
                <w:rFonts w:hint="eastAsia" w:ascii="宋体" w:eastAsia="宋体"/>
                <w:sz w:val="24"/>
              </w:rPr>
              <w:t>空白）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restart"/>
            <w:tcBorders>
              <w:top w:val="nil"/>
              <w:left w:val="single" w:color="000000" w:sz="8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default"/>
                <w:sz w:val="2"/>
                <w:szCs w:val="2"/>
              </w:rPr>
            </w:pPr>
            <w:r>
              <w:rPr>
                <w:rFonts w:hint="eastAsia" w:ascii="宋体" w:eastAsia="宋体"/>
                <w:sz w:val="24"/>
              </w:rPr>
              <w:t>报名信息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7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耗材名称</w:t>
            </w:r>
            <w:r>
              <w:rPr>
                <w:rFonts w:hint="eastAsia" w:ascii="宋体" w:eastAsia="宋体"/>
                <w:b/>
                <w:sz w:val="20"/>
              </w:rPr>
              <w:t>（注册证名称）</w:t>
            </w:r>
          </w:p>
        </w:tc>
        <w:tc>
          <w:tcPr>
            <w:tcW w:w="1527" w:type="dxa"/>
            <w:vMerge w:val="restart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2550" w:type="dxa"/>
            <w:vMerge w:val="restart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7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规格型号列表</w:t>
            </w:r>
          </w:p>
        </w:tc>
        <w:tc>
          <w:tcPr>
            <w:tcW w:w="1527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2550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7" w:beforeAutospacing="0" w:afterAutospacing="0"/>
              <w:ind w:left="20"/>
              <w:rPr>
                <w:rFonts w:hint="default" w:ascii="宋体" w:eastAsia="宋体"/>
                <w:sz w:val="20"/>
                <w:lang w:val="en-US" w:eastAsia="zh-CN"/>
              </w:rPr>
            </w:pPr>
            <w:r>
              <w:rPr>
                <w:rFonts w:hint="eastAsia" w:ascii="宋体" w:eastAsia="宋体"/>
                <w:sz w:val="20"/>
              </w:rPr>
              <w:t>注册证号</w:t>
            </w:r>
          </w:p>
        </w:tc>
        <w:tc>
          <w:tcPr>
            <w:tcW w:w="1527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2550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9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全国医保码</w:t>
            </w:r>
            <w:r>
              <w:rPr>
                <w:rFonts w:hint="eastAsia" w:ascii="宋体" w:eastAsia="宋体"/>
                <w:sz w:val="20"/>
                <w:lang w:eastAsia="zh-CN"/>
              </w:rPr>
              <w:t>、</w:t>
            </w:r>
            <w:r>
              <w:rPr>
                <w:rFonts w:hint="eastAsia" w:ascii="宋体" w:eastAsia="宋体"/>
                <w:sz w:val="20"/>
                <w:lang w:val="en-US" w:eastAsia="zh-CN"/>
              </w:rPr>
              <w:t>类别、收费编码</w:t>
            </w:r>
          </w:p>
        </w:tc>
        <w:tc>
          <w:tcPr>
            <w:tcW w:w="1527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2550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9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制造商</w:t>
            </w:r>
          </w:p>
        </w:tc>
        <w:tc>
          <w:tcPr>
            <w:tcW w:w="1527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2550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9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供应商</w:t>
            </w:r>
          </w:p>
        </w:tc>
        <w:tc>
          <w:tcPr>
            <w:tcW w:w="1527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2550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授权代表人</w:t>
            </w:r>
          </w:p>
        </w:tc>
        <w:tc>
          <w:tcPr>
            <w:tcW w:w="1527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2550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联系电话</w:t>
            </w:r>
          </w:p>
        </w:tc>
        <w:tc>
          <w:tcPr>
            <w:tcW w:w="1527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2550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restart"/>
            <w:tcBorders>
              <w:lef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="10" w:beforeAutospacing="0" w:afterAutospacing="0"/>
              <w:rPr>
                <w:rFonts w:hint="default" w:ascii="宋体"/>
                <w:b/>
                <w:sz w:val="18"/>
              </w:rPr>
            </w:pPr>
          </w:p>
          <w:p>
            <w:pPr>
              <w:pStyle w:val="9"/>
              <w:keepNext w:val="0"/>
              <w:keepLines w:val="0"/>
              <w:suppressLineNumbers w:val="0"/>
              <w:spacing w:beforeAutospacing="0" w:afterAutospacing="0" w:line="242" w:lineRule="auto"/>
              <w:ind w:left="294" w:right="158" w:hanging="120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医疗器械注册证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注册证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注册证附表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7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非医疗器械依据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restart"/>
            <w:tcBorders>
              <w:lef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="10" w:beforeAutospacing="0" w:afterAutospacing="0"/>
              <w:rPr>
                <w:rFonts w:hint="default" w:ascii="宋体"/>
                <w:b/>
                <w:sz w:val="18"/>
              </w:rPr>
            </w:pPr>
          </w:p>
          <w:p>
            <w:pPr>
              <w:pStyle w:val="9"/>
              <w:keepNext w:val="0"/>
              <w:keepLines w:val="0"/>
              <w:suppressLineNumbers w:val="0"/>
              <w:spacing w:beforeAutospacing="0" w:afterAutospacing="0" w:line="242" w:lineRule="auto"/>
              <w:ind w:left="414" w:right="278" w:hanging="120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制造商资质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7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营业执照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7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医疗器械生产许可证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7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医疗器械生产产品登记表（国产）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restart"/>
            <w:tcBorders>
              <w:lef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="57" w:beforeAutospacing="0" w:afterAutospacing="0" w:line="242" w:lineRule="auto"/>
              <w:ind w:left="414" w:right="278" w:hanging="120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供应商资质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7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营业执照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9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医疗器械经营许可证/备案凭证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tcBorders>
              <w:lef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="31" w:beforeAutospacing="0" w:afterAutospacing="0" w:line="304" w:lineRule="exact"/>
              <w:ind w:left="15"/>
              <w:jc w:val="center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产品授权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9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制造商授权书（两票）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restart"/>
            <w:tcBorders>
              <w:lef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="11" w:beforeAutospacing="0" w:afterAutospacing="0"/>
              <w:rPr>
                <w:rFonts w:hint="default" w:ascii="宋体"/>
                <w:b/>
                <w:sz w:val="18"/>
              </w:rPr>
            </w:pPr>
          </w:p>
          <w:p>
            <w:pPr>
              <w:pStyle w:val="9"/>
              <w:keepNext w:val="0"/>
              <w:keepLines w:val="0"/>
              <w:suppressLineNumbers w:val="0"/>
              <w:spacing w:beforeAutospacing="0" w:afterAutospacing="0" w:line="242" w:lineRule="auto"/>
              <w:ind w:left="414" w:right="278" w:hanging="120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业务员授权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9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业务员法人授权书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法定代表人居民身份证复印件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被授权人居民身份证复印件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restart"/>
            <w:tcBorders>
              <w:lef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宋体"/>
                <w:b/>
                <w:sz w:val="24"/>
              </w:rPr>
            </w:pPr>
          </w:p>
          <w:p>
            <w:pPr>
              <w:pStyle w:val="9"/>
              <w:keepNext w:val="0"/>
              <w:keepLines w:val="0"/>
              <w:suppressLineNumbers w:val="0"/>
              <w:spacing w:before="3" w:beforeAutospacing="0" w:afterAutospacing="0"/>
              <w:rPr>
                <w:rFonts w:hint="default" w:ascii="宋体"/>
                <w:b/>
                <w:sz w:val="21"/>
              </w:rPr>
            </w:pPr>
          </w:p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ind w:left="174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耗材信息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规格型号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技术参数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配置清单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7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产品说明书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restart"/>
            <w:tcBorders>
              <w:lef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 w:line="242" w:lineRule="auto"/>
              <w:ind w:left="414" w:right="158" w:hanging="240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现行价格证明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7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平台文件（京津冀/江苏六大类）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7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市内三甲医院合同/随货同行/发票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1308" w:type="dxa"/>
            <w:vMerge w:val="restart"/>
            <w:tcBorders>
              <w:lef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="26" w:beforeAutospacing="0" w:afterAutospacing="0" w:line="310" w:lineRule="atLeast"/>
              <w:ind w:left="414" w:right="158" w:hanging="240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产品市场信息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45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三级甲等医院用户名单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44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彩页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</w:tbl>
    <w:p>
      <w:pPr>
        <w:rPr>
          <w:rFonts w:hint="eastAsia"/>
          <w:sz w:val="30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tbl>
      <w:tblPr>
        <w:tblStyle w:val="6"/>
        <w:tblW w:w="13396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5"/>
        <w:gridCol w:w="1125"/>
        <w:gridCol w:w="1984"/>
        <w:gridCol w:w="938"/>
        <w:gridCol w:w="696"/>
        <w:gridCol w:w="1310"/>
        <w:gridCol w:w="1377"/>
        <w:gridCol w:w="1459"/>
        <w:gridCol w:w="1691"/>
        <w:gridCol w:w="169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0" w:hRule="atLeast"/>
        </w:trPr>
        <w:tc>
          <w:tcPr>
            <w:tcW w:w="13396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numPr>
                <w:ilvl w:val="0"/>
                <w:numId w:val="0"/>
              </w:numPr>
              <w:suppressLineNumbers w:val="0"/>
              <w:autoSpaceDE w:val="0"/>
              <w:autoSpaceDN w:val="0"/>
              <w:spacing w:before="0" w:beforeAutospacing="0" w:after="0" w:afterAutospacing="0" w:line="240" w:lineRule="auto"/>
              <w:ind w:right="0" w:rightChars="0"/>
              <w:jc w:val="left"/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附件四：耗材报价表</w:t>
            </w:r>
          </w:p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耗材报价表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36"/>
                <w:szCs w:val="36"/>
                <w:u w:val="none"/>
                <w:lang w:val="en-US" w:eastAsia="zh-CN" w:bidi="ar"/>
              </w:rPr>
              <w:t>（此表供应商留存备用）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项目编码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产品名称</w:t>
            </w:r>
          </w:p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（注册证名称）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品牌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</w:t>
            </w:r>
          </w:p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型号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注册证号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制造商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供应商</w:t>
            </w:r>
          </w:p>
        </w:tc>
        <w:tc>
          <w:tcPr>
            <w:tcW w:w="1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报价（元）</w:t>
            </w:r>
          </w:p>
        </w:tc>
        <w:tc>
          <w:tcPr>
            <w:tcW w:w="1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计价</w:t>
            </w:r>
          </w:p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0" w:hRule="atLeast"/>
        </w:trPr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签字：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日期：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eastAsia"/>
          <w:sz w:val="30"/>
          <w:lang w:val="en-US" w:eastAsia="zh-CN"/>
        </w:rPr>
      </w:pPr>
    </w:p>
    <w:p>
      <w:pPr>
        <w:rPr>
          <w:rFonts w:hint="eastAsia"/>
          <w:sz w:val="30"/>
          <w:lang w:val="en-US" w:eastAsia="zh-CN"/>
        </w:rPr>
      </w:pPr>
      <w:r>
        <w:rPr>
          <w:rFonts w:hint="eastAsia"/>
          <w:sz w:val="30"/>
          <w:lang w:val="en-US" w:eastAsia="zh-CN"/>
        </w:rPr>
        <w:br w:type="page"/>
      </w:r>
    </w:p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eastAsia" w:ascii="宋体" w:hAnsi="宋体" w:cs="宋体"/>
          <w:sz w:val="28"/>
          <w:szCs w:val="28"/>
          <w:lang w:val="en-US" w:eastAsia="zh-CN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附件五：耗材信息表</w:t>
      </w:r>
    </w:p>
    <w:tbl>
      <w:tblPr>
        <w:tblStyle w:val="6"/>
        <w:tblW w:w="1359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5"/>
        <w:gridCol w:w="735"/>
        <w:gridCol w:w="1785"/>
        <w:gridCol w:w="690"/>
        <w:gridCol w:w="789"/>
        <w:gridCol w:w="696"/>
        <w:gridCol w:w="1215"/>
        <w:gridCol w:w="705"/>
        <w:gridCol w:w="902"/>
        <w:gridCol w:w="969"/>
        <w:gridCol w:w="664"/>
        <w:gridCol w:w="975"/>
        <w:gridCol w:w="930"/>
        <w:gridCol w:w="855"/>
        <w:gridCol w:w="91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3590" w:type="dxa"/>
            <w:gridSpan w:val="1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耗材信息表</w:t>
            </w:r>
            <w:r>
              <w:rPr>
                <w:rStyle w:val="12"/>
                <w:lang w:val="en-US" w:eastAsia="zh-CN" w:bidi="ar"/>
              </w:rPr>
              <w:t>（word版，与报名资料一起发邮箱）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项目编码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产品名称</w:t>
            </w:r>
          </w:p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（注册证名称）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品牌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注册证号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全国医保编码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医保类别</w:t>
            </w: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收费编码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河北省挂网价(元）</w:t>
            </w: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制造商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供应商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业务员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default" w:ascii="宋体" w:hAnsi="宋体" w:cs="宋体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eastAsia"/>
          <w:sz w:val="30"/>
          <w:lang w:val="en-US" w:eastAsia="zh-CN"/>
        </w:rPr>
      </w:pPr>
    </w:p>
    <w:p>
      <w:pPr>
        <w:rPr>
          <w:rFonts w:hint="eastAsia"/>
          <w:sz w:val="30"/>
          <w:lang w:val="en-US" w:eastAsia="zh-CN"/>
        </w:rPr>
      </w:pPr>
    </w:p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default"/>
          <w:sz w:val="30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M1YmM2MzY1NzRjNzg3NDEzODIzOGZhYWE3YmE0YzIifQ=="/>
  </w:docVars>
  <w:rsids>
    <w:rsidRoot w:val="00000000"/>
    <w:rsid w:val="007F43BE"/>
    <w:rsid w:val="01576410"/>
    <w:rsid w:val="01763BCE"/>
    <w:rsid w:val="02AD7AC3"/>
    <w:rsid w:val="038D5330"/>
    <w:rsid w:val="03965E35"/>
    <w:rsid w:val="03E9018B"/>
    <w:rsid w:val="04E05C53"/>
    <w:rsid w:val="05820C6C"/>
    <w:rsid w:val="05974C44"/>
    <w:rsid w:val="06844750"/>
    <w:rsid w:val="072F54F3"/>
    <w:rsid w:val="07CD02C0"/>
    <w:rsid w:val="083E4D1A"/>
    <w:rsid w:val="08DD0238"/>
    <w:rsid w:val="09DC6848"/>
    <w:rsid w:val="0AF23140"/>
    <w:rsid w:val="0B735DE2"/>
    <w:rsid w:val="0B7F2E6D"/>
    <w:rsid w:val="0BFE4EEC"/>
    <w:rsid w:val="0C476893"/>
    <w:rsid w:val="0C9A3DEB"/>
    <w:rsid w:val="0D8C4BF5"/>
    <w:rsid w:val="0D8E6743"/>
    <w:rsid w:val="0DB52EF3"/>
    <w:rsid w:val="0F1D7D7F"/>
    <w:rsid w:val="0F5A60C1"/>
    <w:rsid w:val="103C27CE"/>
    <w:rsid w:val="113B1A46"/>
    <w:rsid w:val="119105B0"/>
    <w:rsid w:val="11991D14"/>
    <w:rsid w:val="11DA0DB6"/>
    <w:rsid w:val="12090201"/>
    <w:rsid w:val="127D7927"/>
    <w:rsid w:val="13525B1D"/>
    <w:rsid w:val="1356385F"/>
    <w:rsid w:val="13A445CA"/>
    <w:rsid w:val="13E62E35"/>
    <w:rsid w:val="14084E41"/>
    <w:rsid w:val="14B720DC"/>
    <w:rsid w:val="15434B22"/>
    <w:rsid w:val="157A2EC7"/>
    <w:rsid w:val="16290DB7"/>
    <w:rsid w:val="169C7635"/>
    <w:rsid w:val="174F2D26"/>
    <w:rsid w:val="183B45D7"/>
    <w:rsid w:val="184F5194"/>
    <w:rsid w:val="198C1D89"/>
    <w:rsid w:val="19A406B7"/>
    <w:rsid w:val="1A564145"/>
    <w:rsid w:val="1A7F2DB5"/>
    <w:rsid w:val="1B34092A"/>
    <w:rsid w:val="1B3E06A6"/>
    <w:rsid w:val="1CC406E9"/>
    <w:rsid w:val="1DF74DA4"/>
    <w:rsid w:val="1E166EEC"/>
    <w:rsid w:val="1E1C3531"/>
    <w:rsid w:val="1EA307B4"/>
    <w:rsid w:val="1F712565"/>
    <w:rsid w:val="1F8654CC"/>
    <w:rsid w:val="1FB913FE"/>
    <w:rsid w:val="1FDC62F1"/>
    <w:rsid w:val="1FDE2C12"/>
    <w:rsid w:val="1FED72F9"/>
    <w:rsid w:val="211F7071"/>
    <w:rsid w:val="21676C37"/>
    <w:rsid w:val="21FF5741"/>
    <w:rsid w:val="2204406F"/>
    <w:rsid w:val="221217FD"/>
    <w:rsid w:val="224B2C26"/>
    <w:rsid w:val="239A78B3"/>
    <w:rsid w:val="24093ADF"/>
    <w:rsid w:val="24397395"/>
    <w:rsid w:val="2524193A"/>
    <w:rsid w:val="25C714CA"/>
    <w:rsid w:val="25CC2C1A"/>
    <w:rsid w:val="25EC3C66"/>
    <w:rsid w:val="270821DB"/>
    <w:rsid w:val="272A0B04"/>
    <w:rsid w:val="27642267"/>
    <w:rsid w:val="285B737A"/>
    <w:rsid w:val="28952AF8"/>
    <w:rsid w:val="29212057"/>
    <w:rsid w:val="29336C7B"/>
    <w:rsid w:val="2A8D3BB3"/>
    <w:rsid w:val="2AD102EC"/>
    <w:rsid w:val="2B406E77"/>
    <w:rsid w:val="2B4F698B"/>
    <w:rsid w:val="2B722042"/>
    <w:rsid w:val="2BA45ABD"/>
    <w:rsid w:val="2BAE2033"/>
    <w:rsid w:val="2C255518"/>
    <w:rsid w:val="2DAC0A15"/>
    <w:rsid w:val="2E14537F"/>
    <w:rsid w:val="2E366A85"/>
    <w:rsid w:val="2EB63EF5"/>
    <w:rsid w:val="2FF130FC"/>
    <w:rsid w:val="302E2353"/>
    <w:rsid w:val="304A7E50"/>
    <w:rsid w:val="30637A5C"/>
    <w:rsid w:val="308819B0"/>
    <w:rsid w:val="308B5380"/>
    <w:rsid w:val="31717AB1"/>
    <w:rsid w:val="31F9354C"/>
    <w:rsid w:val="33640261"/>
    <w:rsid w:val="33840509"/>
    <w:rsid w:val="33BC1065"/>
    <w:rsid w:val="33CA5530"/>
    <w:rsid w:val="352D221A"/>
    <w:rsid w:val="354C6BFF"/>
    <w:rsid w:val="3573634B"/>
    <w:rsid w:val="35EB3E83"/>
    <w:rsid w:val="36B67FED"/>
    <w:rsid w:val="376D66D2"/>
    <w:rsid w:val="37995B82"/>
    <w:rsid w:val="39292CF8"/>
    <w:rsid w:val="397F2B6A"/>
    <w:rsid w:val="39DA2245"/>
    <w:rsid w:val="3B7A19EB"/>
    <w:rsid w:val="3B950B19"/>
    <w:rsid w:val="3BAC1B96"/>
    <w:rsid w:val="3BDB4052"/>
    <w:rsid w:val="3C7805A2"/>
    <w:rsid w:val="3C901337"/>
    <w:rsid w:val="3D855688"/>
    <w:rsid w:val="3E5227DD"/>
    <w:rsid w:val="3E6F10A1"/>
    <w:rsid w:val="3E752133"/>
    <w:rsid w:val="3E7C7D6E"/>
    <w:rsid w:val="3ECD1116"/>
    <w:rsid w:val="3F122481"/>
    <w:rsid w:val="3F95157A"/>
    <w:rsid w:val="3FA82747"/>
    <w:rsid w:val="40055B41"/>
    <w:rsid w:val="4057639D"/>
    <w:rsid w:val="40AA7E7D"/>
    <w:rsid w:val="41113A47"/>
    <w:rsid w:val="41987213"/>
    <w:rsid w:val="41A43864"/>
    <w:rsid w:val="41CA2B9F"/>
    <w:rsid w:val="41CF1EF3"/>
    <w:rsid w:val="42033039"/>
    <w:rsid w:val="428B0580"/>
    <w:rsid w:val="42A20E75"/>
    <w:rsid w:val="4337726F"/>
    <w:rsid w:val="439E4C80"/>
    <w:rsid w:val="44E7657C"/>
    <w:rsid w:val="459A2FF4"/>
    <w:rsid w:val="45E5269D"/>
    <w:rsid w:val="46166482"/>
    <w:rsid w:val="47392418"/>
    <w:rsid w:val="47FF4B8B"/>
    <w:rsid w:val="48546800"/>
    <w:rsid w:val="489D725F"/>
    <w:rsid w:val="48E47761"/>
    <w:rsid w:val="49160B9F"/>
    <w:rsid w:val="49494C42"/>
    <w:rsid w:val="49C820BA"/>
    <w:rsid w:val="4A83667D"/>
    <w:rsid w:val="4C054E59"/>
    <w:rsid w:val="4CB1440A"/>
    <w:rsid w:val="4D106251"/>
    <w:rsid w:val="4D445EFB"/>
    <w:rsid w:val="4EE46BD3"/>
    <w:rsid w:val="4EF17752"/>
    <w:rsid w:val="500A342C"/>
    <w:rsid w:val="50A76ECD"/>
    <w:rsid w:val="50DE1A1F"/>
    <w:rsid w:val="50EC6BCE"/>
    <w:rsid w:val="51C27D36"/>
    <w:rsid w:val="527C1C93"/>
    <w:rsid w:val="52C579E6"/>
    <w:rsid w:val="53122466"/>
    <w:rsid w:val="532C2F73"/>
    <w:rsid w:val="55EB5A15"/>
    <w:rsid w:val="561E2809"/>
    <w:rsid w:val="56554CD5"/>
    <w:rsid w:val="56E04EE6"/>
    <w:rsid w:val="572F521C"/>
    <w:rsid w:val="57726E86"/>
    <w:rsid w:val="57765097"/>
    <w:rsid w:val="579B705F"/>
    <w:rsid w:val="57DA6296"/>
    <w:rsid w:val="58562F86"/>
    <w:rsid w:val="58732FAA"/>
    <w:rsid w:val="5889510A"/>
    <w:rsid w:val="58DA6709"/>
    <w:rsid w:val="58DB65D4"/>
    <w:rsid w:val="58DE6664"/>
    <w:rsid w:val="59850F1B"/>
    <w:rsid w:val="59AD3802"/>
    <w:rsid w:val="5A751DEA"/>
    <w:rsid w:val="5A755946"/>
    <w:rsid w:val="5ABF18BC"/>
    <w:rsid w:val="5B2C6D7D"/>
    <w:rsid w:val="5BD743DE"/>
    <w:rsid w:val="5BEA5E65"/>
    <w:rsid w:val="5BFF15A3"/>
    <w:rsid w:val="5C3F5CCB"/>
    <w:rsid w:val="5CE447B6"/>
    <w:rsid w:val="5D427B01"/>
    <w:rsid w:val="5D646842"/>
    <w:rsid w:val="5F2A7F10"/>
    <w:rsid w:val="5F852791"/>
    <w:rsid w:val="608605A7"/>
    <w:rsid w:val="60FC2464"/>
    <w:rsid w:val="61DE76C6"/>
    <w:rsid w:val="620677CB"/>
    <w:rsid w:val="624B4FC5"/>
    <w:rsid w:val="62A50D92"/>
    <w:rsid w:val="638070CA"/>
    <w:rsid w:val="63BD46B1"/>
    <w:rsid w:val="646830AE"/>
    <w:rsid w:val="64A7238C"/>
    <w:rsid w:val="64DC371B"/>
    <w:rsid w:val="64DD0CB7"/>
    <w:rsid w:val="654E42F5"/>
    <w:rsid w:val="65DF4CFD"/>
    <w:rsid w:val="662817F5"/>
    <w:rsid w:val="66477914"/>
    <w:rsid w:val="664F3941"/>
    <w:rsid w:val="66D512E8"/>
    <w:rsid w:val="67B416BE"/>
    <w:rsid w:val="67D0065F"/>
    <w:rsid w:val="683A3D2B"/>
    <w:rsid w:val="688B4BC9"/>
    <w:rsid w:val="69116A62"/>
    <w:rsid w:val="6B4355EC"/>
    <w:rsid w:val="6B461A7A"/>
    <w:rsid w:val="6B7144A1"/>
    <w:rsid w:val="6B861AF8"/>
    <w:rsid w:val="6B9D23AD"/>
    <w:rsid w:val="6C0369AE"/>
    <w:rsid w:val="6C136D9D"/>
    <w:rsid w:val="6C432361"/>
    <w:rsid w:val="6D407CD6"/>
    <w:rsid w:val="6DA11374"/>
    <w:rsid w:val="6F3338EC"/>
    <w:rsid w:val="6FA7614A"/>
    <w:rsid w:val="70F941F5"/>
    <w:rsid w:val="71461053"/>
    <w:rsid w:val="71E573FD"/>
    <w:rsid w:val="72E42010"/>
    <w:rsid w:val="72F21DD2"/>
    <w:rsid w:val="73830C7C"/>
    <w:rsid w:val="740F48EB"/>
    <w:rsid w:val="750B58E9"/>
    <w:rsid w:val="75956A44"/>
    <w:rsid w:val="759F72BA"/>
    <w:rsid w:val="75AA3A97"/>
    <w:rsid w:val="762B2E39"/>
    <w:rsid w:val="762D259F"/>
    <w:rsid w:val="767D44EB"/>
    <w:rsid w:val="7690756A"/>
    <w:rsid w:val="76BE175B"/>
    <w:rsid w:val="7718505A"/>
    <w:rsid w:val="782A7918"/>
    <w:rsid w:val="784604CA"/>
    <w:rsid w:val="793024BA"/>
    <w:rsid w:val="797C0647"/>
    <w:rsid w:val="7AB041E9"/>
    <w:rsid w:val="7B026A80"/>
    <w:rsid w:val="7B6D3318"/>
    <w:rsid w:val="7BA51BB2"/>
    <w:rsid w:val="7C4D6B98"/>
    <w:rsid w:val="7C4E6030"/>
    <w:rsid w:val="7CE33C0D"/>
    <w:rsid w:val="7D02665D"/>
    <w:rsid w:val="7D4F7E21"/>
    <w:rsid w:val="7D9A72EE"/>
    <w:rsid w:val="7EA13CB3"/>
    <w:rsid w:val="7F067B9D"/>
    <w:rsid w:val="7F2F3A66"/>
    <w:rsid w:val="7F6B48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仿宋_GB2312" w:hAnsi="仿宋_GB2312" w:eastAsia="仿宋_GB2312" w:cs="仿宋_GB2312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1"/>
    <w:pPr>
      <w:ind w:left="904"/>
      <w:outlineLvl w:val="1"/>
    </w:pPr>
    <w:rPr>
      <w:rFonts w:ascii="仿宋_GB2312" w:hAnsi="仿宋_GB2312" w:eastAsia="仿宋_GB2312" w:cs="仿宋_GB2312"/>
      <w:b/>
      <w:bCs/>
      <w:sz w:val="30"/>
      <w:szCs w:val="30"/>
      <w:lang w:val="zh-CN" w:eastAsia="zh-CN" w:bidi="zh-CN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9">
    <w:name w:val="Table Paragraph"/>
    <w:basedOn w:val="1"/>
    <w:qFormat/>
    <w:uiPriority w:val="1"/>
    <w:rPr>
      <w:rFonts w:ascii="仿宋_GB2312" w:hAnsi="仿宋_GB2312" w:eastAsia="仿宋_GB2312" w:cs="仿宋_GB2312"/>
      <w:lang w:val="zh-CN" w:eastAsia="zh-CN" w:bidi="zh-CN"/>
    </w:rPr>
  </w:style>
  <w:style w:type="paragraph" w:styleId="10">
    <w:name w:val="List Paragraph"/>
    <w:basedOn w:val="1"/>
    <w:qFormat/>
    <w:uiPriority w:val="34"/>
    <w:pPr>
      <w:ind w:firstLine="420" w:firstLineChars="200"/>
    </w:pPr>
    <w:rPr>
      <w:rFonts w:ascii="Calibri" w:hAnsi="Calibri"/>
    </w:rPr>
  </w:style>
  <w:style w:type="character" w:customStyle="1" w:styleId="11">
    <w:name w:val="font31"/>
    <w:basedOn w:val="8"/>
    <w:qFormat/>
    <w:uiPriority w:val="0"/>
    <w:rPr>
      <w:rFonts w:hint="eastAsia" w:ascii="宋体" w:hAnsi="宋体" w:eastAsia="宋体" w:cs="宋体"/>
      <w:color w:val="FF0000"/>
      <w:sz w:val="24"/>
      <w:szCs w:val="24"/>
      <w:u w:val="none"/>
    </w:rPr>
  </w:style>
  <w:style w:type="character" w:customStyle="1" w:styleId="12">
    <w:name w:val="font21"/>
    <w:basedOn w:val="8"/>
    <w:qFormat/>
    <w:uiPriority w:val="0"/>
    <w:rPr>
      <w:rFonts w:hint="eastAsia" w:ascii="宋体" w:hAnsi="宋体" w:eastAsia="宋体" w:cs="宋体"/>
      <w:color w:val="FF0000"/>
      <w:sz w:val="36"/>
      <w:szCs w:val="3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1859</Words>
  <Characters>2050</Characters>
  <Lines>0</Lines>
  <Paragraphs>0</Paragraphs>
  <TotalTime>15</TotalTime>
  <ScaleCrop>false</ScaleCrop>
  <LinksUpToDate>false</LinksUpToDate>
  <CharactersWithSpaces>2239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2022-08-08T02:52:00Z</dcterms:created>
  <dc:creator>Administrator</dc:creator>
  <cp:lastModifiedBy>王俊东</cp:lastModifiedBy>
  <cp:lastPrinted>2023-03-13T01:02:00Z</cp:lastPrinted>
  <dcterms:modified xsi:type="dcterms:W3CDTF">2023-03-20T08:13:26Z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D7952CA9FC48456687C89DFBEDA40070</vt:lpwstr>
  </property>
</Properties>
</file>